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FD" w:rsidRDefault="00D34BFD" w:rsidP="00D34BFD">
      <w:pPr>
        <w:pStyle w:val="Default"/>
      </w:pPr>
    </w:p>
    <w:p w:rsidR="0089672F" w:rsidRPr="000D456A" w:rsidRDefault="00D34BFD" w:rsidP="00D34B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0D456A">
        <w:rPr>
          <w:rFonts w:ascii="Times New Roman" w:hAnsi="Times New Roman" w:cs="Times New Roman"/>
          <w:b/>
          <w:bCs/>
          <w:sz w:val="24"/>
          <w:szCs w:val="24"/>
        </w:rPr>
        <w:t>Arkusz identyfikacji, oceny oraz określania metody przeciwdziałania ryzyku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04"/>
        <w:gridCol w:w="1965"/>
        <w:gridCol w:w="955"/>
        <w:gridCol w:w="1688"/>
        <w:gridCol w:w="1955"/>
        <w:gridCol w:w="2011"/>
        <w:gridCol w:w="3460"/>
      </w:tblGrid>
      <w:tr w:rsidR="007B3122" w:rsidTr="007B3122">
        <w:trPr>
          <w:trHeight w:val="390"/>
        </w:trPr>
        <w:tc>
          <w:tcPr>
            <w:tcW w:w="10485" w:type="dxa"/>
            <w:gridSpan w:val="7"/>
          </w:tcPr>
          <w:p w:rsidR="007B3122" w:rsidRPr="000D456A" w:rsidRDefault="007B3122" w:rsidP="00753B6F">
            <w:pPr>
              <w:ind w:lef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Ryzyko</w:t>
            </w:r>
          </w:p>
        </w:tc>
        <w:tc>
          <w:tcPr>
            <w:tcW w:w="3460" w:type="dxa"/>
          </w:tcPr>
          <w:p w:rsidR="007B3122" w:rsidRPr="000D456A" w:rsidRDefault="00526149" w:rsidP="007B3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Przeciwdziałanie ryzyku</w:t>
            </w:r>
          </w:p>
        </w:tc>
      </w:tr>
      <w:tr w:rsidR="00B20140" w:rsidRPr="00E856EF" w:rsidTr="007B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0140" w:rsidRPr="00E856EF" w:rsidRDefault="00B20140" w:rsidP="00D92D8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20140" w:rsidRDefault="00B20140" w:rsidP="003138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56EF">
              <w:rPr>
                <w:rFonts w:cs="Times New Roman"/>
                <w:b/>
                <w:bCs/>
                <w:sz w:val="20"/>
                <w:szCs w:val="20"/>
              </w:rPr>
              <w:t xml:space="preserve">Cel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  <w:r w:rsidRPr="00E856E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operacyjny </w:t>
            </w:r>
          </w:p>
          <w:p w:rsidR="00B20140" w:rsidRPr="00E856EF" w:rsidRDefault="00B20140" w:rsidP="003138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140" w:rsidRPr="00676430" w:rsidRDefault="00B20140" w:rsidP="00F12A5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764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Cel - zadanie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140" w:rsidRPr="00C52FBA" w:rsidRDefault="00B20140" w:rsidP="00F12A5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52F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Ryzyko wraz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C52F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podaniem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C52FB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kategorii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140" w:rsidRPr="000D456A" w:rsidRDefault="007900B9" w:rsidP="00F12A5B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Wpływ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(wg skali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punktowej)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0140" w:rsidRPr="000D456A" w:rsidRDefault="001D71CF" w:rsidP="00B2014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Prawdopodobieństwo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(wg skali punktowej)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140" w:rsidRPr="000D456A" w:rsidRDefault="00483976" w:rsidP="00B20140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Istotność ryzyka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(iloczyn wpływu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 prawdopodobieństwa)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140" w:rsidRPr="000D456A" w:rsidRDefault="00526149" w:rsidP="00727FC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Planowana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metoda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przeciwdziałania</w:t>
            </w:r>
            <w:r w:rsidRPr="00495F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</w:tr>
      <w:tr w:rsidR="00B20140" w:rsidRPr="00042855" w:rsidTr="007B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5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140" w:rsidRPr="00042855" w:rsidRDefault="00B20140" w:rsidP="00042855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</w:pPr>
            <w:r w:rsidRPr="00042855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042855" w:rsidRDefault="00B20140" w:rsidP="00042855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</w:pPr>
            <w:r w:rsidRPr="00042855">
              <w:rPr>
                <w:rFonts w:ascii="Times New Roman" w:eastAsia="Verdana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042855" w:rsidRDefault="00B20140" w:rsidP="00042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85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042855" w:rsidRDefault="00B20140" w:rsidP="00042855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42855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042855" w:rsidRDefault="00B20140" w:rsidP="00042855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42855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140" w:rsidRPr="00042855" w:rsidRDefault="00042855" w:rsidP="00042855">
            <w:pPr>
              <w:pStyle w:val="Zawartotabeli"/>
              <w:snapToGrid w:val="0"/>
              <w:ind w:left="2" w:right="6"/>
              <w:jc w:val="center"/>
              <w:rPr>
                <w:rFonts w:cs="Times New Roman"/>
                <w:sz w:val="16"/>
                <w:szCs w:val="16"/>
              </w:rPr>
            </w:pPr>
            <w:r w:rsidRPr="00042855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140" w:rsidRPr="00042855" w:rsidRDefault="00042855" w:rsidP="00042855">
            <w:pPr>
              <w:pStyle w:val="Zawartotabeli"/>
              <w:snapToGrid w:val="0"/>
              <w:ind w:left="2" w:right="6"/>
              <w:jc w:val="center"/>
              <w:rPr>
                <w:rFonts w:cs="Times New Roman"/>
                <w:sz w:val="16"/>
                <w:szCs w:val="16"/>
              </w:rPr>
            </w:pPr>
            <w:r w:rsidRPr="00042855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140" w:rsidRPr="00042855" w:rsidRDefault="00042855" w:rsidP="00042855">
            <w:pPr>
              <w:pStyle w:val="Zawartotabeli"/>
              <w:snapToGrid w:val="0"/>
              <w:ind w:left="2" w:right="6"/>
              <w:jc w:val="center"/>
              <w:rPr>
                <w:rFonts w:cs="Times New Roman"/>
                <w:sz w:val="16"/>
                <w:szCs w:val="16"/>
              </w:rPr>
            </w:pPr>
            <w:r w:rsidRPr="00042855">
              <w:rPr>
                <w:rFonts w:cs="Times New Roman"/>
                <w:sz w:val="16"/>
                <w:szCs w:val="16"/>
              </w:rPr>
              <w:t>8.</w:t>
            </w:r>
          </w:p>
        </w:tc>
      </w:tr>
      <w:tr w:rsidR="00B20140" w:rsidRPr="00E856EF" w:rsidTr="007B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140" w:rsidRPr="00E856EF" w:rsidRDefault="001365E4" w:rsidP="001365E4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autoSpaceDE w:val="0"/>
              <w:snapToGrid w:val="0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C33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ind w:left="2" w:right="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ind w:left="2" w:right="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ind w:left="2" w:right="6"/>
              <w:rPr>
                <w:rFonts w:cs="Times New Roman"/>
                <w:sz w:val="20"/>
                <w:szCs w:val="20"/>
              </w:rPr>
            </w:pPr>
          </w:p>
        </w:tc>
      </w:tr>
      <w:tr w:rsidR="00B20140" w:rsidRPr="00E856EF" w:rsidTr="007B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140" w:rsidRPr="00E856EF" w:rsidRDefault="001365E4" w:rsidP="001365E4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autoSpaceDE w:val="0"/>
              <w:snapToGrid w:val="0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524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ind w:left="2" w:right="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ind w:left="2" w:right="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140" w:rsidRPr="00E856EF" w:rsidRDefault="00B20140" w:rsidP="00F12A5B">
            <w:pPr>
              <w:pStyle w:val="Zawartotabeli"/>
              <w:snapToGrid w:val="0"/>
              <w:ind w:left="2" w:right="6"/>
              <w:rPr>
                <w:rFonts w:cs="Times New Roman"/>
                <w:sz w:val="20"/>
                <w:szCs w:val="20"/>
              </w:rPr>
            </w:pPr>
          </w:p>
        </w:tc>
      </w:tr>
    </w:tbl>
    <w:p w:rsidR="00D34BFD" w:rsidRDefault="00D34BFD" w:rsidP="00D34BFD"/>
    <w:p w:rsidR="00042855" w:rsidRDefault="00495F39" w:rsidP="00042855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495F39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............................................................</w:t>
      </w:r>
      <w:r w:rsidRPr="00495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F39">
        <w:rPr>
          <w:rFonts w:ascii="Arial" w:eastAsia="Times New Roman" w:hAnsi="Arial" w:cs="Arial"/>
          <w:sz w:val="15"/>
          <w:szCs w:val="15"/>
          <w:lang w:eastAsia="pl-PL"/>
        </w:rPr>
        <w:t>(podpis kierownika biura)</w:t>
      </w:r>
      <w:r w:rsidRPr="00495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3A20" w:rsidRDefault="00495F39" w:rsidP="004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wypełniania Arkusza:</w:t>
      </w:r>
    </w:p>
    <w:p w:rsidR="00F43A20" w:rsidRDefault="00F43A20" w:rsidP="004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439"/>
      </w:tblGrid>
      <w:tr w:rsidR="00F43A20" w:rsidTr="00F43A20">
        <w:tc>
          <w:tcPr>
            <w:tcW w:w="1555" w:type="dxa"/>
          </w:tcPr>
          <w:p w:rsidR="00F43A20" w:rsidRPr="000D456A" w:rsidRDefault="00F43A20" w:rsidP="00F43A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5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D4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Kolumna</w:t>
            </w:r>
          </w:p>
        </w:tc>
        <w:tc>
          <w:tcPr>
            <w:tcW w:w="12439" w:type="dxa"/>
          </w:tcPr>
          <w:p w:rsidR="00F43A20" w:rsidRPr="000D456A" w:rsidRDefault="00F43A20" w:rsidP="00F43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43A20" w:rsidRPr="000D456A" w:rsidRDefault="00F43A20" w:rsidP="00F43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wypełnienia</w:t>
            </w:r>
          </w:p>
        </w:tc>
      </w:tr>
      <w:tr w:rsidR="00F224C0" w:rsidTr="00F42331">
        <w:tc>
          <w:tcPr>
            <w:tcW w:w="1555" w:type="dxa"/>
            <w:vAlign w:val="center"/>
          </w:tcPr>
          <w:p w:rsidR="00F224C0" w:rsidRPr="008734A7" w:rsidRDefault="00F224C0" w:rsidP="00F224C0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8734A7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39" w:type="dxa"/>
          </w:tcPr>
          <w:p w:rsidR="00F224C0" w:rsidRPr="0049658A" w:rsidRDefault="0049658A" w:rsidP="00496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porządkowa</w:t>
            </w:r>
          </w:p>
        </w:tc>
      </w:tr>
      <w:tr w:rsidR="00F224C0" w:rsidTr="00F42331">
        <w:tc>
          <w:tcPr>
            <w:tcW w:w="1555" w:type="dxa"/>
            <w:vAlign w:val="center"/>
          </w:tcPr>
          <w:p w:rsidR="00F224C0" w:rsidRPr="00E856EF" w:rsidRDefault="00F224C0" w:rsidP="00F224C0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439" w:type="dxa"/>
          </w:tcPr>
          <w:p w:rsidR="00F224C0" w:rsidRPr="00747BFB" w:rsidRDefault="00747BFB" w:rsidP="00F22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celu operacyjnego, którego osiągnięcie wspomagane jest przez realizację wymienionego w kolumnie 3. celu lub działania</w:t>
            </w:r>
          </w:p>
        </w:tc>
      </w:tr>
      <w:tr w:rsidR="00F224C0" w:rsidTr="00F42331">
        <w:tc>
          <w:tcPr>
            <w:tcW w:w="1555" w:type="dxa"/>
            <w:vAlign w:val="center"/>
          </w:tcPr>
          <w:p w:rsidR="00F224C0" w:rsidRPr="00E856EF" w:rsidRDefault="00F224C0" w:rsidP="00F224C0">
            <w:pPr>
              <w:autoSpaceDE w:val="0"/>
              <w:snapToGrid w:val="0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39" w:type="dxa"/>
          </w:tcPr>
          <w:p w:rsidR="00F224C0" w:rsidRPr="003E350E" w:rsidRDefault="00CA66C6" w:rsidP="00F22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celu lub zadania</w:t>
            </w:r>
          </w:p>
        </w:tc>
      </w:tr>
      <w:tr w:rsidR="00F43A20" w:rsidTr="00F43A20">
        <w:tc>
          <w:tcPr>
            <w:tcW w:w="1555" w:type="dxa"/>
          </w:tcPr>
          <w:p w:rsidR="00F43A20" w:rsidRPr="00F224C0" w:rsidRDefault="00F224C0" w:rsidP="00F2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4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39" w:type="dxa"/>
          </w:tcPr>
          <w:p w:rsidR="00F43A20" w:rsidRPr="003E350E" w:rsidRDefault="00CA66C6" w:rsidP="0049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kategorii ryzyka oraz jego krótki opis</w:t>
            </w:r>
          </w:p>
        </w:tc>
      </w:tr>
      <w:tr w:rsidR="00F43A20" w:rsidTr="00F43A20">
        <w:tc>
          <w:tcPr>
            <w:tcW w:w="1555" w:type="dxa"/>
          </w:tcPr>
          <w:p w:rsidR="00F43A20" w:rsidRPr="00F224C0" w:rsidRDefault="00F224C0" w:rsidP="00F2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39" w:type="dxa"/>
          </w:tcPr>
          <w:p w:rsidR="00F43A20" w:rsidRPr="003E350E" w:rsidRDefault="00CA66C6" w:rsidP="0049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wpływu w skali: wysoki – 3 pkt, średni – 2 pkt, niski – 1 pkt</w:t>
            </w:r>
          </w:p>
        </w:tc>
      </w:tr>
      <w:tr w:rsidR="00F43A20" w:rsidTr="00F43A20">
        <w:tc>
          <w:tcPr>
            <w:tcW w:w="1555" w:type="dxa"/>
          </w:tcPr>
          <w:p w:rsidR="00F43A20" w:rsidRPr="00F224C0" w:rsidRDefault="00F224C0" w:rsidP="00F2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39" w:type="dxa"/>
          </w:tcPr>
          <w:p w:rsidR="00F43A20" w:rsidRPr="003E350E" w:rsidRDefault="00CA66C6" w:rsidP="0049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prawdopodobieństwa w skali: wysokie – 3 pkt, średnie – 2 pkt, niskie – 1 pkt</w:t>
            </w:r>
          </w:p>
        </w:tc>
      </w:tr>
      <w:tr w:rsidR="00F43A20" w:rsidTr="00F43A20">
        <w:tc>
          <w:tcPr>
            <w:tcW w:w="1555" w:type="dxa"/>
          </w:tcPr>
          <w:p w:rsidR="00F43A20" w:rsidRPr="00F224C0" w:rsidRDefault="00F224C0" w:rsidP="00F2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39" w:type="dxa"/>
          </w:tcPr>
          <w:p w:rsidR="00F43A20" w:rsidRPr="003E350E" w:rsidRDefault="00BB5D5F" w:rsidP="003E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istotności ryzyka wynikający z przyznanych ocen prawdopodobieństwa i wpływu wg skali: ryzyko poważne – 6 lub 9 pkt, ryzyko umiarkowane – 3 lub</w:t>
            </w:r>
            <w:r w:rsid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pkt</w:t>
            </w:r>
            <w:r w:rsidR="003E350E"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ryzyko nieznaczne – 1 lub 2 pkt</w:t>
            </w:r>
          </w:p>
        </w:tc>
      </w:tr>
      <w:tr w:rsidR="00F43A20" w:rsidTr="003E350E">
        <w:trPr>
          <w:trHeight w:val="70"/>
        </w:trPr>
        <w:tc>
          <w:tcPr>
            <w:tcW w:w="1555" w:type="dxa"/>
          </w:tcPr>
          <w:p w:rsidR="00F43A20" w:rsidRPr="00F224C0" w:rsidRDefault="00F224C0" w:rsidP="00F22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39" w:type="dxa"/>
          </w:tcPr>
          <w:p w:rsidR="00F43A20" w:rsidRPr="003E350E" w:rsidRDefault="003E350E" w:rsidP="0049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planowanej metody przeciwdziałania ryzyku</w:t>
            </w:r>
          </w:p>
        </w:tc>
      </w:tr>
    </w:tbl>
    <w:p w:rsidR="00495F39" w:rsidRPr="00495F39" w:rsidRDefault="00495F39" w:rsidP="004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F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5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5F39" w:rsidRDefault="00495F39" w:rsidP="00D34BFD"/>
    <w:sectPr w:rsidR="00495F39" w:rsidSect="00D34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D"/>
    <w:rsid w:val="00042855"/>
    <w:rsid w:val="000D456A"/>
    <w:rsid w:val="001365E4"/>
    <w:rsid w:val="001C2CA7"/>
    <w:rsid w:val="001D71CF"/>
    <w:rsid w:val="001F365C"/>
    <w:rsid w:val="002907B9"/>
    <w:rsid w:val="003138DF"/>
    <w:rsid w:val="003A4138"/>
    <w:rsid w:val="003E350E"/>
    <w:rsid w:val="00483976"/>
    <w:rsid w:val="00495F39"/>
    <w:rsid w:val="0049658A"/>
    <w:rsid w:val="00526149"/>
    <w:rsid w:val="00676430"/>
    <w:rsid w:val="00727FCA"/>
    <w:rsid w:val="00747BFB"/>
    <w:rsid w:val="00753B6F"/>
    <w:rsid w:val="007900B9"/>
    <w:rsid w:val="007B3122"/>
    <w:rsid w:val="008734A7"/>
    <w:rsid w:val="0089672F"/>
    <w:rsid w:val="008D3F06"/>
    <w:rsid w:val="008F7564"/>
    <w:rsid w:val="00985978"/>
    <w:rsid w:val="00994A5B"/>
    <w:rsid w:val="00A01991"/>
    <w:rsid w:val="00B20140"/>
    <w:rsid w:val="00BB5D5F"/>
    <w:rsid w:val="00C52FBA"/>
    <w:rsid w:val="00CA66C6"/>
    <w:rsid w:val="00D34BFD"/>
    <w:rsid w:val="00D92D8C"/>
    <w:rsid w:val="00DD634E"/>
    <w:rsid w:val="00E7565F"/>
    <w:rsid w:val="00F224C0"/>
    <w:rsid w:val="00F43A20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549B-A9AE-40FE-88F8-BEF61EA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D34B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495F3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95F39"/>
  </w:style>
  <w:style w:type="table" w:styleId="Tabela-Siatka">
    <w:name w:val="Table Grid"/>
    <w:basedOn w:val="Standardowy"/>
    <w:uiPriority w:val="39"/>
    <w:rsid w:val="00F4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40</cp:revision>
  <dcterms:created xsi:type="dcterms:W3CDTF">2022-05-25T06:44:00Z</dcterms:created>
  <dcterms:modified xsi:type="dcterms:W3CDTF">2022-06-27T09:23:00Z</dcterms:modified>
</cp:coreProperties>
</file>